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1E" w:rsidRDefault="00997E1E" w:rsidP="00997E1E">
      <w:pPr>
        <w:spacing w:after="0"/>
        <w:rPr>
          <w:sz w:val="28"/>
        </w:rPr>
      </w:pPr>
      <w:proofErr w:type="spellStart"/>
      <w:r>
        <w:rPr>
          <w:sz w:val="28"/>
        </w:rPr>
        <w:t>Pg</w:t>
      </w:r>
      <w:proofErr w:type="spellEnd"/>
      <w:r>
        <w:rPr>
          <w:sz w:val="28"/>
        </w:rPr>
        <w:t xml:space="preserve"> </w:t>
      </w:r>
      <w:r w:rsidR="001D406F">
        <w:rPr>
          <w:sz w:val="28"/>
        </w:rPr>
        <w:t>144</w:t>
      </w:r>
      <w:r>
        <w:rPr>
          <w:sz w:val="28"/>
        </w:rPr>
        <w:t xml:space="preserve">          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Miss Feely</w:t>
      </w:r>
    </w:p>
    <w:p w:rsidR="00997E1E" w:rsidRDefault="00997E1E" w:rsidP="00997E1E">
      <w:pPr>
        <w:spacing w:after="0"/>
        <w:jc w:val="right"/>
        <w:rPr>
          <w:sz w:val="28"/>
        </w:rPr>
      </w:pPr>
      <w:proofErr w:type="spellStart"/>
      <w:r>
        <w:rPr>
          <w:sz w:val="28"/>
        </w:rPr>
        <w:t>Wk</w:t>
      </w:r>
      <w:proofErr w:type="spellEnd"/>
      <w:r>
        <w:rPr>
          <w:sz w:val="28"/>
        </w:rPr>
        <w:t xml:space="preserve"> </w:t>
      </w:r>
      <w:r w:rsidR="001D406F">
        <w:rPr>
          <w:sz w:val="28"/>
        </w:rPr>
        <w:t>17 D 3</w:t>
      </w:r>
    </w:p>
    <w:p w:rsidR="00997E1E" w:rsidRDefault="00997E1E" w:rsidP="00997E1E">
      <w:pPr>
        <w:spacing w:after="0"/>
        <w:jc w:val="right"/>
        <w:rPr>
          <w:sz w:val="28"/>
        </w:rPr>
      </w:pPr>
      <w:proofErr w:type="gramStart"/>
      <w:r>
        <w:rPr>
          <w:sz w:val="28"/>
        </w:rPr>
        <w:t>WTP L</w:t>
      </w:r>
      <w:r w:rsidR="001D406F">
        <w:rPr>
          <w:sz w:val="28"/>
        </w:rPr>
        <w:t>17?</w:t>
      </w:r>
      <w:proofErr w:type="gramEnd"/>
    </w:p>
    <w:p w:rsidR="00997E1E" w:rsidRDefault="00997E1E" w:rsidP="00997E1E">
      <w:pPr>
        <w:spacing w:after="0"/>
        <w:jc w:val="right"/>
        <w:rPr>
          <w:sz w:val="28"/>
        </w:rPr>
      </w:pPr>
      <w:r>
        <w:rPr>
          <w:sz w:val="28"/>
        </w:rPr>
        <w:t>#75</w:t>
      </w:r>
    </w:p>
    <w:p w:rsidR="00CD5551" w:rsidRPr="003C6582" w:rsidRDefault="001D406F" w:rsidP="001C6483">
      <w:pPr>
        <w:spacing w:after="0"/>
        <w:rPr>
          <w:sz w:val="28"/>
        </w:rPr>
      </w:pPr>
      <w:r>
        <w:rPr>
          <w:sz w:val="28"/>
        </w:rPr>
        <w:t xml:space="preserve">4.) Freedom of expression is limited. </w:t>
      </w:r>
      <w:r>
        <w:rPr>
          <w:color w:val="FF0000"/>
          <w:sz w:val="28"/>
        </w:rPr>
        <w:t>Imminent threat: immediate riot or violence: can’t give away military secrets. (</w:t>
      </w:r>
      <w:proofErr w:type="spellStart"/>
      <w:r>
        <w:rPr>
          <w:color w:val="FF0000"/>
          <w:sz w:val="28"/>
        </w:rPr>
        <w:t>pg</w:t>
      </w:r>
      <w:proofErr w:type="spellEnd"/>
      <w:r>
        <w:rPr>
          <w:color w:val="FF0000"/>
          <w:sz w:val="28"/>
        </w:rPr>
        <w:t xml:space="preserve"> 140) </w:t>
      </w:r>
      <w:r w:rsidR="006D3761">
        <w:rPr>
          <w:color w:val="FF0000"/>
          <w:sz w:val="28"/>
        </w:rPr>
        <w:t>Time: when you can speak. Place: where you can speak. Manner: how you may speak; using a loudspeaker at midnight. (</w:t>
      </w:r>
      <w:proofErr w:type="spellStart"/>
      <w:r w:rsidR="006D3761">
        <w:rPr>
          <w:color w:val="FF0000"/>
          <w:sz w:val="28"/>
        </w:rPr>
        <w:t>pg</w:t>
      </w:r>
      <w:proofErr w:type="spellEnd"/>
      <w:r w:rsidR="006D3761">
        <w:rPr>
          <w:color w:val="FF0000"/>
          <w:sz w:val="28"/>
        </w:rPr>
        <w:t xml:space="preserve"> 140)  </w:t>
      </w:r>
      <w:r w:rsidR="00000D3A">
        <w:rPr>
          <w:color w:val="FF0000"/>
          <w:sz w:val="28"/>
        </w:rPr>
        <w:t xml:space="preserve">Libel: </w:t>
      </w:r>
      <w:r w:rsidR="003C6582">
        <w:rPr>
          <w:color w:val="FF0000"/>
          <w:sz w:val="28"/>
        </w:rPr>
        <w:t>print or write lies to ruin someone’s life; lies about someone you work with to get them fired. (</w:t>
      </w:r>
      <w:proofErr w:type="spellStart"/>
      <w:r w:rsidR="003C6582">
        <w:rPr>
          <w:color w:val="FF0000"/>
          <w:sz w:val="28"/>
        </w:rPr>
        <w:t>pg</w:t>
      </w:r>
      <w:proofErr w:type="spellEnd"/>
      <w:r w:rsidR="003C6582">
        <w:rPr>
          <w:color w:val="FF0000"/>
          <w:sz w:val="28"/>
        </w:rPr>
        <w:t xml:space="preserve"> 140) </w:t>
      </w:r>
      <w:r w:rsidR="003C6582">
        <w:rPr>
          <w:color w:val="00B0F0"/>
          <w:sz w:val="28"/>
        </w:rPr>
        <w:t xml:space="preserve">This shows people’s behavior can impact other people’s lives. </w:t>
      </w:r>
      <w:r w:rsidR="003C6582">
        <w:rPr>
          <w:sz w:val="28"/>
        </w:rPr>
        <w:t xml:space="preserve">In summary, there are a few times when freedom of expression _____________________________. </w:t>
      </w:r>
      <w:bookmarkStart w:id="0" w:name="_GoBack"/>
      <w:bookmarkEnd w:id="0"/>
    </w:p>
    <w:sectPr w:rsidR="00CD5551" w:rsidRPr="003C6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83"/>
    <w:rsid w:val="00000D3A"/>
    <w:rsid w:val="001C6483"/>
    <w:rsid w:val="001D406F"/>
    <w:rsid w:val="003C6582"/>
    <w:rsid w:val="006D3761"/>
    <w:rsid w:val="00997E1E"/>
    <w:rsid w:val="00CD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Feely</dc:creator>
  <cp:lastModifiedBy>Heather Feely</cp:lastModifiedBy>
  <cp:revision>3</cp:revision>
  <dcterms:created xsi:type="dcterms:W3CDTF">2021-01-13T16:32:00Z</dcterms:created>
  <dcterms:modified xsi:type="dcterms:W3CDTF">2021-01-13T19:42:00Z</dcterms:modified>
</cp:coreProperties>
</file>